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7C" w:rsidRDefault="00A6217C" w:rsidP="00A6217C">
      <w:pPr>
        <w:spacing w:before="74"/>
        <w:ind w:right="52" w:firstLine="4"/>
        <w:jc w:val="center"/>
        <w:rPr>
          <w:b/>
          <w:sz w:val="24"/>
          <w:szCs w:val="24"/>
        </w:rPr>
      </w:pPr>
      <w:r w:rsidRPr="00A6217C">
        <w:rPr>
          <w:b/>
          <w:sz w:val="24"/>
          <w:szCs w:val="24"/>
        </w:rPr>
        <w:t>Аннотация к рабочей программе учебного</w:t>
      </w:r>
      <w:r w:rsidRPr="00A6217C">
        <w:rPr>
          <w:b/>
          <w:spacing w:val="-10"/>
          <w:sz w:val="24"/>
          <w:szCs w:val="24"/>
        </w:rPr>
        <w:t xml:space="preserve"> </w:t>
      </w:r>
      <w:r w:rsidRPr="00A6217C">
        <w:rPr>
          <w:b/>
          <w:sz w:val="24"/>
          <w:szCs w:val="24"/>
        </w:rPr>
        <w:t>предмета</w:t>
      </w:r>
      <w:r w:rsidRPr="00A6217C">
        <w:rPr>
          <w:b/>
          <w:spacing w:val="-14"/>
          <w:sz w:val="24"/>
          <w:szCs w:val="24"/>
        </w:rPr>
        <w:t xml:space="preserve"> </w:t>
      </w:r>
      <w:r w:rsidRPr="00A6217C">
        <w:rPr>
          <w:b/>
          <w:sz w:val="24"/>
          <w:szCs w:val="24"/>
        </w:rPr>
        <w:t>"Окружающий</w:t>
      </w:r>
      <w:r w:rsidRPr="00A6217C">
        <w:rPr>
          <w:b/>
          <w:spacing w:val="-12"/>
          <w:sz w:val="24"/>
          <w:szCs w:val="24"/>
        </w:rPr>
        <w:t xml:space="preserve"> </w:t>
      </w:r>
      <w:r w:rsidRPr="00A6217C">
        <w:rPr>
          <w:b/>
          <w:sz w:val="24"/>
          <w:szCs w:val="24"/>
        </w:rPr>
        <w:t>мир"</w:t>
      </w:r>
    </w:p>
    <w:p w:rsidR="0081614B" w:rsidRPr="00A6217C" w:rsidRDefault="00A6217C" w:rsidP="00A6217C">
      <w:pPr>
        <w:spacing w:before="74"/>
        <w:ind w:right="52" w:firstLine="4"/>
        <w:jc w:val="center"/>
        <w:rPr>
          <w:b/>
          <w:sz w:val="24"/>
          <w:szCs w:val="24"/>
        </w:rPr>
      </w:pPr>
      <w:r w:rsidRPr="00A6217C">
        <w:rPr>
          <w:b/>
          <w:sz w:val="24"/>
          <w:szCs w:val="24"/>
        </w:rPr>
        <w:t xml:space="preserve"> (начальное общее образование)</w:t>
      </w:r>
    </w:p>
    <w:p w:rsidR="00A6217C" w:rsidRDefault="00A6217C" w:rsidP="00A6217C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A6217C" w:rsidRDefault="00A6217C" w:rsidP="00A6217C">
      <w:pPr>
        <w:ind w:right="54"/>
        <w:jc w:val="center"/>
        <w:rPr>
          <w:sz w:val="24"/>
          <w:szCs w:val="24"/>
        </w:rPr>
      </w:pPr>
    </w:p>
    <w:p w:rsidR="00A47449" w:rsidRDefault="00A47449" w:rsidP="00A4744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proofErr w:type="gramStart"/>
      <w:r w:rsidRPr="009933A7">
        <w:rPr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9933A7">
        <w:rPr>
          <w:sz w:val="24"/>
          <w:szCs w:val="24"/>
        </w:rPr>
        <w:t>метапредметные</w:t>
      </w:r>
      <w:proofErr w:type="spellEnd"/>
      <w:r w:rsidRPr="009933A7">
        <w:rPr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933A7">
        <w:rPr>
          <w:sz w:val="24"/>
          <w:szCs w:val="24"/>
        </w:rPr>
        <w:t>естественно-научных</w:t>
      </w:r>
      <w:proofErr w:type="gramEnd"/>
      <w:r w:rsidRPr="009933A7">
        <w:rPr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 xml:space="preserve">освоение </w:t>
      </w:r>
      <w:proofErr w:type="gramStart"/>
      <w:r w:rsidRPr="009933A7">
        <w:rPr>
          <w:sz w:val="24"/>
          <w:szCs w:val="24"/>
        </w:rPr>
        <w:t>обучающимися</w:t>
      </w:r>
      <w:proofErr w:type="gramEnd"/>
      <w:r w:rsidRPr="009933A7">
        <w:rPr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9933A7">
        <w:rPr>
          <w:sz w:val="24"/>
          <w:szCs w:val="24"/>
        </w:rPr>
        <w:br/>
        <w:t>в социуме;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A47449" w:rsidRPr="009933A7" w:rsidRDefault="00A47449" w:rsidP="00A47449">
      <w:pPr>
        <w:widowControl/>
        <w:numPr>
          <w:ilvl w:val="0"/>
          <w:numId w:val="3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</w:t>
      </w:r>
      <w:r w:rsidRPr="009933A7">
        <w:rPr>
          <w:sz w:val="24"/>
          <w:szCs w:val="24"/>
        </w:rPr>
        <w:lastRenderedPageBreak/>
        <w:t>способности предвидеть результаты своих поступков и оценки возникшей ситуации.</w:t>
      </w:r>
    </w:p>
    <w:p w:rsidR="00A47449" w:rsidRPr="009933A7" w:rsidRDefault="00A47449" w:rsidP="00A47449">
      <w:pPr>
        <w:shd w:val="clear" w:color="auto" w:fill="FFFFFF"/>
        <w:ind w:firstLine="567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A47449" w:rsidRPr="009933A7" w:rsidRDefault="00A47449" w:rsidP="00A4744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раскрытие роли человека в природе и обществе;</w:t>
      </w:r>
    </w:p>
    <w:p w:rsidR="00A47449" w:rsidRPr="009933A7" w:rsidRDefault="00A47449" w:rsidP="00A47449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jc w:val="both"/>
        <w:rPr>
          <w:sz w:val="21"/>
          <w:szCs w:val="21"/>
        </w:rPr>
      </w:pPr>
      <w:r w:rsidRPr="009933A7">
        <w:rPr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1614B" w:rsidRPr="00A6217C" w:rsidRDefault="00A6217C">
      <w:pPr>
        <w:pStyle w:val="a3"/>
        <w:spacing w:line="322" w:lineRule="exact"/>
        <w:rPr>
          <w:sz w:val="24"/>
          <w:szCs w:val="24"/>
        </w:rPr>
      </w:pPr>
      <w:r w:rsidRPr="00A6217C">
        <w:rPr>
          <w:sz w:val="24"/>
          <w:szCs w:val="24"/>
        </w:rPr>
        <w:t>Рабочая</w:t>
      </w:r>
      <w:r w:rsidRPr="00A6217C">
        <w:rPr>
          <w:spacing w:val="-10"/>
          <w:sz w:val="24"/>
          <w:szCs w:val="24"/>
        </w:rPr>
        <w:t xml:space="preserve"> </w:t>
      </w:r>
      <w:r w:rsidRPr="00A6217C">
        <w:rPr>
          <w:sz w:val="24"/>
          <w:szCs w:val="24"/>
        </w:rPr>
        <w:t>программа</w:t>
      </w:r>
      <w:r w:rsidRPr="00A6217C">
        <w:rPr>
          <w:spacing w:val="-8"/>
          <w:sz w:val="24"/>
          <w:szCs w:val="24"/>
        </w:rPr>
        <w:t xml:space="preserve"> </w:t>
      </w:r>
      <w:r w:rsidRPr="00A6217C">
        <w:rPr>
          <w:sz w:val="24"/>
          <w:szCs w:val="24"/>
        </w:rPr>
        <w:t>ориентирована</w:t>
      </w:r>
      <w:r w:rsidRPr="00A6217C">
        <w:rPr>
          <w:spacing w:val="-7"/>
          <w:sz w:val="24"/>
          <w:szCs w:val="24"/>
        </w:rPr>
        <w:t xml:space="preserve"> </w:t>
      </w:r>
      <w:r w:rsidRPr="00A6217C">
        <w:rPr>
          <w:sz w:val="24"/>
          <w:szCs w:val="24"/>
        </w:rPr>
        <w:t>на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pacing w:val="-2"/>
          <w:sz w:val="24"/>
          <w:szCs w:val="24"/>
        </w:rPr>
        <w:t>учебники:</w:t>
      </w:r>
    </w:p>
    <w:p w:rsidR="0081614B" w:rsidRPr="00A6217C" w:rsidRDefault="00A6217C">
      <w:pPr>
        <w:pStyle w:val="a3"/>
        <w:rPr>
          <w:sz w:val="24"/>
          <w:szCs w:val="24"/>
        </w:rPr>
      </w:pPr>
      <w:r w:rsidRPr="00A6217C">
        <w:rPr>
          <w:sz w:val="24"/>
          <w:szCs w:val="24"/>
        </w:rPr>
        <w:t>Окружающий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мир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(в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2</w:t>
      </w:r>
      <w:r w:rsidRPr="00A6217C">
        <w:rPr>
          <w:spacing w:val="-1"/>
          <w:sz w:val="24"/>
          <w:szCs w:val="24"/>
        </w:rPr>
        <w:t xml:space="preserve"> </w:t>
      </w:r>
      <w:r w:rsidRPr="00A6217C">
        <w:rPr>
          <w:sz w:val="24"/>
          <w:szCs w:val="24"/>
        </w:rPr>
        <w:t>частях),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1</w:t>
      </w:r>
      <w:r w:rsidRPr="00A6217C">
        <w:rPr>
          <w:spacing w:val="-7"/>
          <w:sz w:val="24"/>
          <w:szCs w:val="24"/>
        </w:rPr>
        <w:t xml:space="preserve"> </w:t>
      </w:r>
      <w:r w:rsidRPr="00A6217C">
        <w:rPr>
          <w:sz w:val="24"/>
          <w:szCs w:val="24"/>
        </w:rPr>
        <w:t>класс/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Плешаков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А.А.,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Акционерное общество «Издательство «Просвещение», 2023</w:t>
      </w:r>
    </w:p>
    <w:p w:rsidR="0081614B" w:rsidRPr="00A6217C" w:rsidRDefault="00A6217C">
      <w:pPr>
        <w:pStyle w:val="a3"/>
        <w:rPr>
          <w:sz w:val="24"/>
          <w:szCs w:val="24"/>
        </w:rPr>
      </w:pPr>
      <w:r w:rsidRPr="00A6217C">
        <w:rPr>
          <w:sz w:val="24"/>
          <w:szCs w:val="24"/>
        </w:rPr>
        <w:t>Окружающий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мир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(в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2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частях),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2</w:t>
      </w:r>
      <w:r w:rsidRPr="00A6217C">
        <w:rPr>
          <w:spacing w:val="-7"/>
          <w:sz w:val="24"/>
          <w:szCs w:val="24"/>
        </w:rPr>
        <w:t xml:space="preserve"> </w:t>
      </w:r>
      <w:r w:rsidRPr="00A6217C">
        <w:rPr>
          <w:sz w:val="24"/>
          <w:szCs w:val="24"/>
        </w:rPr>
        <w:t>класс/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Плешаков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А.А.,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Акционерное общество «Издательство «Просвещение», 2023</w:t>
      </w:r>
    </w:p>
    <w:p w:rsidR="0081614B" w:rsidRPr="00A6217C" w:rsidRDefault="00A6217C">
      <w:pPr>
        <w:pStyle w:val="a3"/>
        <w:rPr>
          <w:sz w:val="24"/>
          <w:szCs w:val="24"/>
        </w:rPr>
      </w:pPr>
      <w:r w:rsidRPr="00A6217C">
        <w:rPr>
          <w:sz w:val="24"/>
          <w:szCs w:val="24"/>
        </w:rPr>
        <w:t>Окружающий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мир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(в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2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частях),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3</w:t>
      </w:r>
      <w:r w:rsidRPr="00A6217C">
        <w:rPr>
          <w:spacing w:val="-6"/>
          <w:sz w:val="24"/>
          <w:szCs w:val="24"/>
        </w:rPr>
        <w:t xml:space="preserve"> </w:t>
      </w:r>
      <w:r w:rsidRPr="00A6217C">
        <w:rPr>
          <w:sz w:val="24"/>
          <w:szCs w:val="24"/>
        </w:rPr>
        <w:t>класс/</w:t>
      </w:r>
      <w:r w:rsidRPr="00A6217C">
        <w:rPr>
          <w:spacing w:val="-3"/>
          <w:sz w:val="24"/>
          <w:szCs w:val="24"/>
        </w:rPr>
        <w:t xml:space="preserve"> </w:t>
      </w:r>
      <w:r w:rsidRPr="00A6217C">
        <w:rPr>
          <w:sz w:val="24"/>
          <w:szCs w:val="24"/>
        </w:rPr>
        <w:t>Плешаков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А.А.,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Акционерное общество «Издательство «Просвещение», 2023</w:t>
      </w:r>
    </w:p>
    <w:p w:rsidR="0081614B" w:rsidRDefault="00A6217C">
      <w:pPr>
        <w:pStyle w:val="a3"/>
        <w:spacing w:before="1"/>
        <w:rPr>
          <w:sz w:val="24"/>
          <w:szCs w:val="24"/>
        </w:rPr>
      </w:pPr>
      <w:r w:rsidRPr="00A6217C">
        <w:rPr>
          <w:sz w:val="24"/>
          <w:szCs w:val="24"/>
        </w:rPr>
        <w:t>Окружающий</w:t>
      </w:r>
      <w:r w:rsidRPr="00A6217C">
        <w:rPr>
          <w:spacing w:val="-2"/>
          <w:sz w:val="24"/>
          <w:szCs w:val="24"/>
        </w:rPr>
        <w:t xml:space="preserve"> </w:t>
      </w:r>
      <w:r w:rsidRPr="00A6217C">
        <w:rPr>
          <w:sz w:val="24"/>
          <w:szCs w:val="24"/>
        </w:rPr>
        <w:t>мир</w:t>
      </w:r>
      <w:r w:rsidRPr="00A6217C">
        <w:rPr>
          <w:spacing w:val="-2"/>
          <w:sz w:val="24"/>
          <w:szCs w:val="24"/>
        </w:rPr>
        <w:t xml:space="preserve"> </w:t>
      </w:r>
      <w:r w:rsidRPr="00A6217C">
        <w:rPr>
          <w:sz w:val="24"/>
          <w:szCs w:val="24"/>
        </w:rPr>
        <w:t>(в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2</w:t>
      </w:r>
      <w:r w:rsidRPr="00A6217C">
        <w:rPr>
          <w:spacing w:val="-2"/>
          <w:sz w:val="24"/>
          <w:szCs w:val="24"/>
        </w:rPr>
        <w:t xml:space="preserve"> </w:t>
      </w:r>
      <w:r w:rsidRPr="00A6217C">
        <w:rPr>
          <w:sz w:val="24"/>
          <w:szCs w:val="24"/>
        </w:rPr>
        <w:t>частях),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4</w:t>
      </w:r>
      <w:r w:rsidRPr="00A6217C">
        <w:rPr>
          <w:spacing w:val="-6"/>
          <w:sz w:val="24"/>
          <w:szCs w:val="24"/>
        </w:rPr>
        <w:t xml:space="preserve"> </w:t>
      </w:r>
      <w:r w:rsidRPr="00A6217C">
        <w:rPr>
          <w:sz w:val="24"/>
          <w:szCs w:val="24"/>
        </w:rPr>
        <w:t>класс/</w:t>
      </w:r>
      <w:r w:rsidRPr="00A6217C">
        <w:rPr>
          <w:spacing w:val="-2"/>
          <w:sz w:val="24"/>
          <w:szCs w:val="24"/>
        </w:rPr>
        <w:t xml:space="preserve"> </w:t>
      </w:r>
      <w:r w:rsidRPr="00A6217C">
        <w:rPr>
          <w:sz w:val="24"/>
          <w:szCs w:val="24"/>
        </w:rPr>
        <w:t>Плешаков</w:t>
      </w:r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А.А.,</w:t>
      </w:r>
      <w:r w:rsidRPr="00A6217C">
        <w:rPr>
          <w:spacing w:val="-4"/>
          <w:sz w:val="24"/>
          <w:szCs w:val="24"/>
        </w:rPr>
        <w:t xml:space="preserve"> </w:t>
      </w:r>
      <w:proofErr w:type="spellStart"/>
      <w:r w:rsidRPr="00A6217C">
        <w:rPr>
          <w:sz w:val="24"/>
          <w:szCs w:val="24"/>
        </w:rPr>
        <w:t>Крючкова</w:t>
      </w:r>
      <w:proofErr w:type="spellEnd"/>
      <w:r w:rsidRPr="00A6217C">
        <w:rPr>
          <w:spacing w:val="-4"/>
          <w:sz w:val="24"/>
          <w:szCs w:val="24"/>
        </w:rPr>
        <w:t xml:space="preserve"> </w:t>
      </w:r>
      <w:r w:rsidRPr="00A6217C">
        <w:rPr>
          <w:sz w:val="24"/>
          <w:szCs w:val="24"/>
        </w:rPr>
        <w:t>Е.А., Акционерное общество «Издательство «Просвещение», 2023</w:t>
      </w:r>
    </w:p>
    <w:p w:rsidR="00A47449" w:rsidRDefault="00A47449" w:rsidP="00B64366">
      <w:pPr>
        <w:spacing w:line="264" w:lineRule="auto"/>
        <w:jc w:val="both"/>
        <w:rPr>
          <w:color w:val="000000"/>
          <w:sz w:val="24"/>
          <w:szCs w:val="24"/>
        </w:rPr>
      </w:pPr>
    </w:p>
    <w:p w:rsidR="00B64366" w:rsidRPr="00435274" w:rsidRDefault="00B64366" w:rsidP="00B64366">
      <w:pPr>
        <w:spacing w:line="264" w:lineRule="auto"/>
        <w:jc w:val="both"/>
        <w:rPr>
          <w:sz w:val="24"/>
          <w:szCs w:val="24"/>
        </w:rPr>
      </w:pPr>
      <w:proofErr w:type="gramStart"/>
      <w:r w:rsidRPr="00435274">
        <w:rPr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1614B" w:rsidRDefault="00A6217C">
      <w:pPr>
        <w:pStyle w:val="a3"/>
        <w:spacing w:before="1"/>
        <w:rPr>
          <w:spacing w:val="-4"/>
          <w:sz w:val="24"/>
          <w:szCs w:val="24"/>
        </w:rPr>
      </w:pPr>
      <w:r w:rsidRPr="00A6217C">
        <w:rPr>
          <w:sz w:val="24"/>
          <w:szCs w:val="24"/>
        </w:rPr>
        <w:t>Срок</w:t>
      </w:r>
      <w:r w:rsidRPr="00A6217C">
        <w:rPr>
          <w:spacing w:val="-8"/>
          <w:sz w:val="24"/>
          <w:szCs w:val="24"/>
        </w:rPr>
        <w:t xml:space="preserve"> </w:t>
      </w:r>
      <w:r w:rsidRPr="00A6217C">
        <w:rPr>
          <w:sz w:val="24"/>
          <w:szCs w:val="24"/>
        </w:rPr>
        <w:t>реализации</w:t>
      </w:r>
      <w:r w:rsidRPr="00A6217C">
        <w:rPr>
          <w:spacing w:val="-6"/>
          <w:sz w:val="24"/>
          <w:szCs w:val="24"/>
        </w:rPr>
        <w:t xml:space="preserve"> </w:t>
      </w:r>
      <w:r w:rsidRPr="00A6217C">
        <w:rPr>
          <w:sz w:val="24"/>
          <w:szCs w:val="24"/>
        </w:rPr>
        <w:t>рабочей</w:t>
      </w:r>
      <w:r w:rsidRPr="00A6217C">
        <w:rPr>
          <w:spacing w:val="-7"/>
          <w:sz w:val="24"/>
          <w:szCs w:val="24"/>
        </w:rPr>
        <w:t xml:space="preserve"> </w:t>
      </w:r>
      <w:r w:rsidRPr="00A6217C">
        <w:rPr>
          <w:sz w:val="24"/>
          <w:szCs w:val="24"/>
        </w:rPr>
        <w:t>программы:</w:t>
      </w:r>
      <w:r w:rsidRPr="00A6217C">
        <w:rPr>
          <w:spacing w:val="-5"/>
          <w:sz w:val="24"/>
          <w:szCs w:val="24"/>
        </w:rPr>
        <w:t xml:space="preserve"> </w:t>
      </w:r>
      <w:r w:rsidRPr="00A6217C">
        <w:rPr>
          <w:sz w:val="24"/>
          <w:szCs w:val="24"/>
        </w:rPr>
        <w:t>4</w:t>
      </w:r>
      <w:r w:rsidRPr="00A6217C">
        <w:rPr>
          <w:spacing w:val="-7"/>
          <w:sz w:val="24"/>
          <w:szCs w:val="24"/>
        </w:rPr>
        <w:t xml:space="preserve"> </w:t>
      </w:r>
      <w:r w:rsidRPr="00A6217C">
        <w:rPr>
          <w:spacing w:val="-4"/>
          <w:sz w:val="24"/>
          <w:szCs w:val="24"/>
        </w:rPr>
        <w:t>года</w:t>
      </w:r>
    </w:p>
    <w:p w:rsidR="00F167CB" w:rsidRDefault="00F167CB">
      <w:pPr>
        <w:pStyle w:val="a3"/>
        <w:spacing w:before="1"/>
        <w:rPr>
          <w:spacing w:val="-4"/>
          <w:sz w:val="24"/>
          <w:szCs w:val="24"/>
        </w:rPr>
      </w:pPr>
    </w:p>
    <w:p w:rsidR="00F167CB" w:rsidRPr="00A6217C" w:rsidRDefault="00F167CB">
      <w:pPr>
        <w:pStyle w:val="a3"/>
        <w:spacing w:before="1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Ссылка на рабочую программу: </w:t>
      </w:r>
      <w:hyperlink r:id="rId6" w:history="1">
        <w:r w:rsidRPr="00CE2728">
          <w:rPr>
            <w:rStyle w:val="a6"/>
            <w:spacing w:val="-4"/>
            <w:sz w:val="24"/>
            <w:szCs w:val="24"/>
          </w:rPr>
          <w:t>https://shkola9michurinsk-r68.gosweb.gosuslugi.ru/netcat_files/65/2005/Pril._3_RP_Okruzhayuschiy_mir_FGOS_2021.pdf</w:t>
        </w:r>
      </w:hyperlink>
      <w:r>
        <w:rPr>
          <w:spacing w:val="-4"/>
          <w:sz w:val="24"/>
          <w:szCs w:val="24"/>
        </w:rPr>
        <w:t xml:space="preserve"> </w:t>
      </w:r>
      <w:bookmarkStart w:id="0" w:name="_GoBack"/>
      <w:bookmarkEnd w:id="0"/>
    </w:p>
    <w:sectPr w:rsidR="00F167CB" w:rsidRPr="00A6217C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718"/>
    <w:multiLevelType w:val="multilevel"/>
    <w:tmpl w:val="EDA4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A0FEE"/>
    <w:multiLevelType w:val="multilevel"/>
    <w:tmpl w:val="A7E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615498"/>
    <w:multiLevelType w:val="hybridMultilevel"/>
    <w:tmpl w:val="38FECA3C"/>
    <w:lvl w:ilvl="0" w:tplc="1AF0BC9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2E3AA8">
      <w:numFmt w:val="bullet"/>
      <w:lvlText w:val="•"/>
      <w:lvlJc w:val="left"/>
      <w:pPr>
        <w:ind w:left="1044" w:hanging="233"/>
      </w:pPr>
      <w:rPr>
        <w:rFonts w:hint="default"/>
        <w:lang w:val="ru-RU" w:eastAsia="en-US" w:bidi="ar-SA"/>
      </w:rPr>
    </w:lvl>
    <w:lvl w:ilvl="2" w:tplc="96C0F25A">
      <w:numFmt w:val="bullet"/>
      <w:lvlText w:val="•"/>
      <w:lvlJc w:val="left"/>
      <w:pPr>
        <w:ind w:left="1989" w:hanging="233"/>
      </w:pPr>
      <w:rPr>
        <w:rFonts w:hint="default"/>
        <w:lang w:val="ru-RU" w:eastAsia="en-US" w:bidi="ar-SA"/>
      </w:rPr>
    </w:lvl>
    <w:lvl w:ilvl="3" w:tplc="152E0116">
      <w:numFmt w:val="bullet"/>
      <w:lvlText w:val="•"/>
      <w:lvlJc w:val="left"/>
      <w:pPr>
        <w:ind w:left="2933" w:hanging="233"/>
      </w:pPr>
      <w:rPr>
        <w:rFonts w:hint="default"/>
        <w:lang w:val="ru-RU" w:eastAsia="en-US" w:bidi="ar-SA"/>
      </w:rPr>
    </w:lvl>
    <w:lvl w:ilvl="4" w:tplc="0AA4A3E4">
      <w:numFmt w:val="bullet"/>
      <w:lvlText w:val="•"/>
      <w:lvlJc w:val="left"/>
      <w:pPr>
        <w:ind w:left="3878" w:hanging="233"/>
      </w:pPr>
      <w:rPr>
        <w:rFonts w:hint="default"/>
        <w:lang w:val="ru-RU" w:eastAsia="en-US" w:bidi="ar-SA"/>
      </w:rPr>
    </w:lvl>
    <w:lvl w:ilvl="5" w:tplc="D36A0EE2">
      <w:numFmt w:val="bullet"/>
      <w:lvlText w:val="•"/>
      <w:lvlJc w:val="left"/>
      <w:pPr>
        <w:ind w:left="4823" w:hanging="233"/>
      </w:pPr>
      <w:rPr>
        <w:rFonts w:hint="default"/>
        <w:lang w:val="ru-RU" w:eastAsia="en-US" w:bidi="ar-SA"/>
      </w:rPr>
    </w:lvl>
    <w:lvl w:ilvl="6" w:tplc="32928DDC">
      <w:numFmt w:val="bullet"/>
      <w:lvlText w:val="•"/>
      <w:lvlJc w:val="left"/>
      <w:pPr>
        <w:ind w:left="5767" w:hanging="233"/>
      </w:pPr>
      <w:rPr>
        <w:rFonts w:hint="default"/>
        <w:lang w:val="ru-RU" w:eastAsia="en-US" w:bidi="ar-SA"/>
      </w:rPr>
    </w:lvl>
    <w:lvl w:ilvl="7" w:tplc="C4B02888">
      <w:numFmt w:val="bullet"/>
      <w:lvlText w:val="•"/>
      <w:lvlJc w:val="left"/>
      <w:pPr>
        <w:ind w:left="6712" w:hanging="233"/>
      </w:pPr>
      <w:rPr>
        <w:rFonts w:hint="default"/>
        <w:lang w:val="ru-RU" w:eastAsia="en-US" w:bidi="ar-SA"/>
      </w:rPr>
    </w:lvl>
    <w:lvl w:ilvl="8" w:tplc="780E5700">
      <w:numFmt w:val="bullet"/>
      <w:lvlText w:val="•"/>
      <w:lvlJc w:val="left"/>
      <w:pPr>
        <w:ind w:left="7657" w:hanging="233"/>
      </w:pPr>
      <w:rPr>
        <w:rFonts w:hint="default"/>
        <w:lang w:val="ru-RU" w:eastAsia="en-US" w:bidi="ar-SA"/>
      </w:rPr>
    </w:lvl>
  </w:abstractNum>
  <w:abstractNum w:abstractNumId="3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14B"/>
    <w:rsid w:val="007E2C29"/>
    <w:rsid w:val="0081614B"/>
    <w:rsid w:val="00A47449"/>
    <w:rsid w:val="00A6217C"/>
    <w:rsid w:val="00B64366"/>
    <w:rsid w:val="00F167CB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2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F16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62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F16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3_RP_Okruzhayuschiy_mir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2023-11-09T10:33:00Z</dcterms:created>
  <dcterms:modified xsi:type="dcterms:W3CDTF">2023-11-13T10:10:00Z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  <property fmtid="{D5CDD505-2E9C-101B-9397-08002B2CF9AE}" pid="5" name="Producer">
    <vt:lpwstr>GPL Ghostscript 10.01.2</vt:lpwstr>
  </property>
</Properties>
</file>