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B72" w:rsidRDefault="00A66B72" w:rsidP="00A66B72">
      <w:pPr>
        <w:pStyle w:val="1"/>
        <w:spacing w:line="240" w:lineRule="auto"/>
        <w:ind w:left="0" w:right="14" w:firstLine="26"/>
        <w:rPr>
          <w:spacing w:val="-67"/>
          <w:sz w:val="24"/>
          <w:szCs w:val="24"/>
        </w:rPr>
      </w:pPr>
      <w:r w:rsidRPr="00A66B72">
        <w:rPr>
          <w:sz w:val="24"/>
          <w:szCs w:val="24"/>
        </w:rPr>
        <w:t>Аннотация к рабочей программе</w:t>
      </w:r>
      <w:r w:rsidRPr="00A66B72">
        <w:rPr>
          <w:spacing w:val="-67"/>
          <w:sz w:val="24"/>
          <w:szCs w:val="24"/>
        </w:rPr>
        <w:t xml:space="preserve"> </w:t>
      </w:r>
      <w:r w:rsidRPr="00A66B72">
        <w:rPr>
          <w:sz w:val="24"/>
          <w:szCs w:val="24"/>
        </w:rPr>
        <w:t>учебного предмета "Технология"</w:t>
      </w:r>
    </w:p>
    <w:p w:rsidR="004050DC" w:rsidRPr="00A66B72" w:rsidRDefault="00A66B72" w:rsidP="00A66B72">
      <w:pPr>
        <w:pStyle w:val="1"/>
        <w:spacing w:line="240" w:lineRule="auto"/>
        <w:ind w:left="0" w:right="14" w:firstLine="26"/>
        <w:rPr>
          <w:sz w:val="24"/>
          <w:szCs w:val="24"/>
        </w:rPr>
      </w:pPr>
      <w:r w:rsidRPr="00A66B72">
        <w:rPr>
          <w:sz w:val="24"/>
          <w:szCs w:val="24"/>
        </w:rPr>
        <w:t>(начальное</w:t>
      </w:r>
      <w:r w:rsidRPr="00A66B72">
        <w:rPr>
          <w:spacing w:val="-2"/>
          <w:sz w:val="24"/>
          <w:szCs w:val="24"/>
        </w:rPr>
        <w:t xml:space="preserve"> </w:t>
      </w:r>
      <w:r w:rsidRPr="00A66B72">
        <w:rPr>
          <w:sz w:val="24"/>
          <w:szCs w:val="24"/>
        </w:rPr>
        <w:t>общее</w:t>
      </w:r>
      <w:r w:rsidRPr="00A66B72">
        <w:rPr>
          <w:spacing w:val="-5"/>
          <w:sz w:val="24"/>
          <w:szCs w:val="24"/>
        </w:rPr>
        <w:t xml:space="preserve"> </w:t>
      </w:r>
      <w:r w:rsidRPr="00A66B72">
        <w:rPr>
          <w:sz w:val="24"/>
          <w:szCs w:val="24"/>
        </w:rPr>
        <w:t>образование)</w:t>
      </w:r>
    </w:p>
    <w:p w:rsidR="00A66B72" w:rsidRDefault="00A66B72" w:rsidP="00A66B72">
      <w:pPr>
        <w:ind w:right="5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Муниципального</w:t>
      </w:r>
      <w:r>
        <w:rPr>
          <w:b/>
          <w:spacing w:val="-10"/>
          <w:sz w:val="24"/>
          <w:szCs w:val="24"/>
        </w:rPr>
        <w:t xml:space="preserve"> </w:t>
      </w:r>
      <w:r>
        <w:rPr>
          <w:b/>
          <w:sz w:val="24"/>
          <w:szCs w:val="24"/>
        </w:rPr>
        <w:t>бюджетного общеобразовательного учреждения «Средняя общеобразовательная школа № 9» г. Мичуринска Тамбовской области</w:t>
      </w:r>
    </w:p>
    <w:p w:rsidR="00A66B72" w:rsidRPr="004C376A" w:rsidRDefault="00A66B72" w:rsidP="00A66B72">
      <w:pPr>
        <w:ind w:right="54"/>
        <w:jc w:val="center"/>
        <w:rPr>
          <w:sz w:val="24"/>
          <w:szCs w:val="24"/>
        </w:rPr>
      </w:pPr>
    </w:p>
    <w:p w:rsidR="004C376A" w:rsidRPr="004C376A" w:rsidRDefault="004C376A" w:rsidP="004C376A">
      <w:pPr>
        <w:spacing w:line="264" w:lineRule="auto"/>
        <w:ind w:firstLine="600"/>
        <w:jc w:val="both"/>
        <w:rPr>
          <w:sz w:val="24"/>
          <w:szCs w:val="24"/>
        </w:rPr>
      </w:pPr>
      <w:proofErr w:type="gramStart"/>
      <w:r w:rsidRPr="004C376A">
        <w:rPr>
          <w:color w:val="000000"/>
          <w:sz w:val="24"/>
          <w:szCs w:val="24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4C376A" w:rsidRPr="004C376A" w:rsidRDefault="004C376A" w:rsidP="004C376A">
      <w:pPr>
        <w:spacing w:line="264" w:lineRule="auto"/>
        <w:ind w:firstLine="600"/>
        <w:jc w:val="both"/>
        <w:rPr>
          <w:sz w:val="24"/>
          <w:szCs w:val="24"/>
        </w:rPr>
      </w:pPr>
      <w:r w:rsidRPr="004C376A">
        <w:rPr>
          <w:color w:val="000000"/>
          <w:sz w:val="24"/>
          <w:szCs w:val="24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</w:t>
      </w:r>
      <w:proofErr w:type="gramStart"/>
      <w:r w:rsidRPr="004C376A">
        <w:rPr>
          <w:color w:val="000000"/>
          <w:sz w:val="24"/>
          <w:szCs w:val="24"/>
        </w:rPr>
        <w:t>создания</w:t>
      </w:r>
      <w:proofErr w:type="gramEnd"/>
      <w:r w:rsidRPr="004C376A">
        <w:rPr>
          <w:color w:val="000000"/>
          <w:sz w:val="24"/>
          <w:szCs w:val="24"/>
        </w:rPr>
        <w:t xml:space="preserve"> в рамках исторически меняющихся технологий) и соответствующих им практических умений.</w:t>
      </w:r>
    </w:p>
    <w:p w:rsidR="004C376A" w:rsidRPr="004C376A" w:rsidRDefault="004C376A" w:rsidP="004C376A">
      <w:pPr>
        <w:spacing w:line="264" w:lineRule="auto"/>
        <w:ind w:firstLine="600"/>
        <w:jc w:val="both"/>
        <w:rPr>
          <w:sz w:val="24"/>
          <w:szCs w:val="24"/>
        </w:rPr>
      </w:pPr>
      <w:r w:rsidRPr="004C376A">
        <w:rPr>
          <w:color w:val="000000"/>
          <w:sz w:val="24"/>
          <w:szCs w:val="24"/>
        </w:rPr>
        <w:t xml:space="preserve">Программа по технологии направлена на решение системы задач: </w:t>
      </w:r>
    </w:p>
    <w:p w:rsidR="004C376A" w:rsidRPr="004C376A" w:rsidRDefault="004C376A" w:rsidP="004C376A">
      <w:pPr>
        <w:spacing w:line="264" w:lineRule="auto"/>
        <w:ind w:firstLine="600"/>
        <w:jc w:val="both"/>
        <w:rPr>
          <w:sz w:val="24"/>
          <w:szCs w:val="24"/>
        </w:rPr>
      </w:pPr>
      <w:r w:rsidRPr="004C376A">
        <w:rPr>
          <w:color w:val="000000"/>
          <w:sz w:val="24"/>
          <w:szCs w:val="24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4C376A" w:rsidRPr="004C376A" w:rsidRDefault="004C376A" w:rsidP="004C376A">
      <w:pPr>
        <w:spacing w:line="264" w:lineRule="auto"/>
        <w:ind w:firstLine="600"/>
        <w:jc w:val="both"/>
        <w:rPr>
          <w:sz w:val="24"/>
          <w:szCs w:val="24"/>
        </w:rPr>
      </w:pPr>
      <w:r w:rsidRPr="004C376A">
        <w:rPr>
          <w:color w:val="000000"/>
          <w:sz w:val="24"/>
          <w:szCs w:val="24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4C376A" w:rsidRPr="004C376A" w:rsidRDefault="004C376A" w:rsidP="004C376A">
      <w:pPr>
        <w:spacing w:line="264" w:lineRule="auto"/>
        <w:ind w:firstLine="600"/>
        <w:jc w:val="both"/>
        <w:rPr>
          <w:sz w:val="24"/>
          <w:szCs w:val="24"/>
        </w:rPr>
      </w:pPr>
      <w:r w:rsidRPr="004C376A">
        <w:rPr>
          <w:color w:val="000000"/>
          <w:sz w:val="24"/>
          <w:szCs w:val="24"/>
        </w:rPr>
        <w:t xml:space="preserve">формирование основ </w:t>
      </w:r>
      <w:proofErr w:type="spellStart"/>
      <w:r w:rsidRPr="004C376A">
        <w:rPr>
          <w:color w:val="000000"/>
          <w:sz w:val="24"/>
          <w:szCs w:val="24"/>
        </w:rPr>
        <w:t>чертёжно</w:t>
      </w:r>
      <w:proofErr w:type="spellEnd"/>
      <w:r w:rsidRPr="004C376A">
        <w:rPr>
          <w:color w:val="000000"/>
          <w:sz w:val="24"/>
          <w:szCs w:val="24"/>
        </w:rPr>
        <w:t>-графической грамотности, умения работать с простейшей технологической документацией (рисунок, чертёж, эскиз, схема);</w:t>
      </w:r>
    </w:p>
    <w:p w:rsidR="004C376A" w:rsidRPr="004C376A" w:rsidRDefault="004C376A" w:rsidP="004C376A">
      <w:pPr>
        <w:spacing w:line="264" w:lineRule="auto"/>
        <w:ind w:firstLine="600"/>
        <w:jc w:val="both"/>
        <w:rPr>
          <w:sz w:val="24"/>
          <w:szCs w:val="24"/>
        </w:rPr>
      </w:pPr>
      <w:r w:rsidRPr="004C376A">
        <w:rPr>
          <w:color w:val="000000"/>
          <w:sz w:val="24"/>
          <w:szCs w:val="24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4C376A" w:rsidRPr="004C376A" w:rsidRDefault="004C376A" w:rsidP="004C376A">
      <w:pPr>
        <w:spacing w:line="264" w:lineRule="auto"/>
        <w:ind w:firstLine="600"/>
        <w:jc w:val="both"/>
        <w:rPr>
          <w:sz w:val="24"/>
          <w:szCs w:val="24"/>
        </w:rPr>
      </w:pPr>
      <w:r w:rsidRPr="004C376A">
        <w:rPr>
          <w:color w:val="000000"/>
          <w:sz w:val="24"/>
          <w:szCs w:val="24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4C376A" w:rsidRPr="004C376A" w:rsidRDefault="004C376A" w:rsidP="004C376A">
      <w:pPr>
        <w:spacing w:line="264" w:lineRule="auto"/>
        <w:ind w:firstLine="600"/>
        <w:jc w:val="both"/>
        <w:rPr>
          <w:sz w:val="24"/>
          <w:szCs w:val="24"/>
        </w:rPr>
      </w:pPr>
      <w:r w:rsidRPr="004C376A">
        <w:rPr>
          <w:color w:val="000000"/>
          <w:sz w:val="24"/>
          <w:szCs w:val="24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4C376A" w:rsidRPr="004C376A" w:rsidRDefault="004C376A" w:rsidP="004C376A">
      <w:pPr>
        <w:spacing w:line="264" w:lineRule="auto"/>
        <w:ind w:firstLine="600"/>
        <w:jc w:val="both"/>
        <w:rPr>
          <w:sz w:val="24"/>
          <w:szCs w:val="24"/>
        </w:rPr>
      </w:pPr>
      <w:r w:rsidRPr="004C376A">
        <w:rPr>
          <w:color w:val="000000"/>
          <w:sz w:val="24"/>
          <w:szCs w:val="24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4C376A" w:rsidRPr="004C376A" w:rsidRDefault="004C376A" w:rsidP="004C376A">
      <w:pPr>
        <w:spacing w:line="264" w:lineRule="auto"/>
        <w:ind w:firstLine="600"/>
        <w:jc w:val="both"/>
        <w:rPr>
          <w:sz w:val="24"/>
          <w:szCs w:val="24"/>
        </w:rPr>
      </w:pPr>
      <w:r w:rsidRPr="004C376A">
        <w:rPr>
          <w:color w:val="000000"/>
          <w:sz w:val="24"/>
          <w:szCs w:val="24"/>
        </w:rPr>
        <w:t>развитие гибкости и вариативности мышления, способностей к изобретательской деятельности;</w:t>
      </w:r>
    </w:p>
    <w:p w:rsidR="004C376A" w:rsidRPr="004C376A" w:rsidRDefault="004C376A" w:rsidP="004C376A">
      <w:pPr>
        <w:spacing w:line="264" w:lineRule="auto"/>
        <w:ind w:firstLine="600"/>
        <w:jc w:val="both"/>
        <w:rPr>
          <w:sz w:val="24"/>
          <w:szCs w:val="24"/>
        </w:rPr>
      </w:pPr>
      <w:r w:rsidRPr="004C376A">
        <w:rPr>
          <w:color w:val="000000"/>
          <w:sz w:val="24"/>
          <w:szCs w:val="24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4C376A" w:rsidRPr="004C376A" w:rsidRDefault="004C376A" w:rsidP="004C376A">
      <w:pPr>
        <w:spacing w:line="264" w:lineRule="auto"/>
        <w:ind w:firstLine="600"/>
        <w:jc w:val="both"/>
        <w:rPr>
          <w:sz w:val="24"/>
          <w:szCs w:val="24"/>
        </w:rPr>
      </w:pPr>
      <w:r w:rsidRPr="004C376A">
        <w:rPr>
          <w:color w:val="000000"/>
          <w:sz w:val="24"/>
          <w:szCs w:val="24"/>
        </w:rPr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4C376A">
        <w:rPr>
          <w:color w:val="000000"/>
          <w:sz w:val="24"/>
          <w:szCs w:val="24"/>
        </w:rPr>
        <w:t>саморегуляции</w:t>
      </w:r>
      <w:proofErr w:type="spellEnd"/>
      <w:r w:rsidRPr="004C376A">
        <w:rPr>
          <w:color w:val="000000"/>
          <w:sz w:val="24"/>
          <w:szCs w:val="24"/>
        </w:rPr>
        <w:t>, активности и инициативности;</w:t>
      </w:r>
    </w:p>
    <w:p w:rsidR="004C376A" w:rsidRPr="004C376A" w:rsidRDefault="004C376A" w:rsidP="004C376A">
      <w:pPr>
        <w:spacing w:line="264" w:lineRule="auto"/>
        <w:ind w:firstLine="600"/>
        <w:jc w:val="both"/>
        <w:rPr>
          <w:sz w:val="24"/>
          <w:szCs w:val="24"/>
        </w:rPr>
      </w:pPr>
      <w:r w:rsidRPr="004C376A">
        <w:rPr>
          <w:color w:val="000000"/>
          <w:sz w:val="24"/>
          <w:szCs w:val="24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4C376A" w:rsidRPr="004C376A" w:rsidRDefault="004C376A" w:rsidP="004C376A">
      <w:pPr>
        <w:spacing w:line="264" w:lineRule="auto"/>
        <w:ind w:firstLine="600"/>
        <w:jc w:val="both"/>
        <w:rPr>
          <w:sz w:val="24"/>
          <w:szCs w:val="24"/>
        </w:rPr>
      </w:pPr>
      <w:r w:rsidRPr="004C376A">
        <w:rPr>
          <w:color w:val="000000"/>
          <w:sz w:val="24"/>
          <w:szCs w:val="24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4C376A" w:rsidRPr="004C376A" w:rsidRDefault="004C376A" w:rsidP="004C376A">
      <w:pPr>
        <w:spacing w:line="264" w:lineRule="auto"/>
        <w:ind w:firstLine="600"/>
        <w:jc w:val="both"/>
        <w:rPr>
          <w:sz w:val="24"/>
          <w:szCs w:val="24"/>
        </w:rPr>
      </w:pPr>
      <w:r w:rsidRPr="004C376A">
        <w:rPr>
          <w:color w:val="000000"/>
          <w:sz w:val="24"/>
          <w:szCs w:val="24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4C376A" w:rsidRPr="004C376A" w:rsidRDefault="004C376A" w:rsidP="004C376A">
      <w:pPr>
        <w:spacing w:line="264" w:lineRule="auto"/>
        <w:ind w:firstLine="600"/>
        <w:jc w:val="both"/>
        <w:rPr>
          <w:sz w:val="24"/>
          <w:szCs w:val="24"/>
        </w:rPr>
      </w:pPr>
      <w:r w:rsidRPr="004C376A">
        <w:rPr>
          <w:color w:val="000000"/>
          <w:sz w:val="24"/>
          <w:szCs w:val="24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:rsidR="004C376A" w:rsidRPr="004C376A" w:rsidRDefault="004C376A" w:rsidP="004C376A">
      <w:pPr>
        <w:widowControl/>
        <w:numPr>
          <w:ilvl w:val="0"/>
          <w:numId w:val="3"/>
        </w:numPr>
        <w:autoSpaceDE/>
        <w:autoSpaceDN/>
        <w:spacing w:line="264" w:lineRule="auto"/>
        <w:jc w:val="both"/>
        <w:rPr>
          <w:sz w:val="24"/>
          <w:szCs w:val="24"/>
        </w:rPr>
      </w:pPr>
      <w:r w:rsidRPr="004C376A">
        <w:rPr>
          <w:color w:val="000000"/>
          <w:sz w:val="24"/>
          <w:szCs w:val="24"/>
        </w:rPr>
        <w:t>Технологии, профессии и производства.</w:t>
      </w:r>
    </w:p>
    <w:p w:rsidR="004C376A" w:rsidRPr="004C376A" w:rsidRDefault="004C376A" w:rsidP="004C376A">
      <w:pPr>
        <w:widowControl/>
        <w:numPr>
          <w:ilvl w:val="0"/>
          <w:numId w:val="3"/>
        </w:numPr>
        <w:autoSpaceDE/>
        <w:autoSpaceDN/>
        <w:spacing w:line="264" w:lineRule="auto"/>
        <w:jc w:val="both"/>
        <w:rPr>
          <w:sz w:val="24"/>
          <w:szCs w:val="24"/>
        </w:rPr>
      </w:pPr>
      <w:r w:rsidRPr="004C376A">
        <w:rPr>
          <w:color w:val="000000"/>
          <w:sz w:val="24"/>
          <w:szCs w:val="24"/>
        </w:rPr>
        <w:t xml:space="preserve">Технологии ручной обработки материалов: технологии работы с бумагой и картоном, технологии работы с пластичными материалами, технологии работы с </w:t>
      </w:r>
      <w:r w:rsidRPr="004C376A">
        <w:rPr>
          <w:color w:val="000000"/>
          <w:sz w:val="24"/>
          <w:szCs w:val="24"/>
        </w:rPr>
        <w:lastRenderedPageBreak/>
        <w:t>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:rsidR="004C376A" w:rsidRPr="004C376A" w:rsidRDefault="004C376A" w:rsidP="004C376A">
      <w:pPr>
        <w:widowControl/>
        <w:numPr>
          <w:ilvl w:val="0"/>
          <w:numId w:val="3"/>
        </w:numPr>
        <w:autoSpaceDE/>
        <w:autoSpaceDN/>
        <w:spacing w:line="264" w:lineRule="auto"/>
        <w:jc w:val="both"/>
        <w:rPr>
          <w:sz w:val="24"/>
          <w:szCs w:val="24"/>
        </w:rPr>
      </w:pPr>
      <w:r w:rsidRPr="004C376A">
        <w:rPr>
          <w:color w:val="000000"/>
          <w:sz w:val="24"/>
          <w:szCs w:val="24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:rsidR="004C376A" w:rsidRPr="004C376A" w:rsidRDefault="004C376A" w:rsidP="004C376A">
      <w:pPr>
        <w:widowControl/>
        <w:numPr>
          <w:ilvl w:val="0"/>
          <w:numId w:val="3"/>
        </w:numPr>
        <w:autoSpaceDE/>
        <w:autoSpaceDN/>
        <w:spacing w:line="264" w:lineRule="auto"/>
        <w:jc w:val="both"/>
        <w:rPr>
          <w:sz w:val="24"/>
          <w:szCs w:val="24"/>
        </w:rPr>
      </w:pPr>
      <w:r w:rsidRPr="004C376A">
        <w:rPr>
          <w:color w:val="000000"/>
          <w:sz w:val="24"/>
          <w:szCs w:val="24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:rsidR="004C376A" w:rsidRPr="004C376A" w:rsidRDefault="004C376A" w:rsidP="004C376A">
      <w:pPr>
        <w:spacing w:line="264" w:lineRule="auto"/>
        <w:ind w:firstLine="600"/>
        <w:jc w:val="both"/>
        <w:rPr>
          <w:sz w:val="24"/>
          <w:szCs w:val="24"/>
        </w:rPr>
      </w:pPr>
      <w:r w:rsidRPr="004C376A">
        <w:rPr>
          <w:color w:val="000000"/>
          <w:sz w:val="24"/>
          <w:szCs w:val="24"/>
        </w:rPr>
        <w:t xml:space="preserve">В процессе освоения </w:t>
      </w:r>
      <w:proofErr w:type="gramStart"/>
      <w:r w:rsidRPr="004C376A">
        <w:rPr>
          <w:color w:val="000000"/>
          <w:sz w:val="24"/>
          <w:szCs w:val="24"/>
        </w:rPr>
        <w:t>программы</w:t>
      </w:r>
      <w:proofErr w:type="gramEnd"/>
      <w:r w:rsidRPr="004C376A">
        <w:rPr>
          <w:color w:val="000000"/>
          <w:sz w:val="24"/>
          <w:szCs w:val="24"/>
        </w:rPr>
        <w:t xml:space="preserve">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4C376A" w:rsidRPr="004C376A" w:rsidRDefault="004C376A" w:rsidP="004C376A">
      <w:pPr>
        <w:spacing w:line="264" w:lineRule="auto"/>
        <w:ind w:firstLine="600"/>
        <w:jc w:val="both"/>
        <w:rPr>
          <w:sz w:val="24"/>
          <w:szCs w:val="24"/>
        </w:rPr>
      </w:pPr>
      <w:r w:rsidRPr="004C376A">
        <w:rPr>
          <w:color w:val="000000"/>
          <w:sz w:val="24"/>
          <w:szCs w:val="24"/>
        </w:rPr>
        <w:t xml:space="preserve">В программе по технологии осуществляется реализация </w:t>
      </w:r>
      <w:proofErr w:type="spellStart"/>
      <w:r w:rsidRPr="004C376A">
        <w:rPr>
          <w:color w:val="000000"/>
          <w:sz w:val="24"/>
          <w:szCs w:val="24"/>
        </w:rPr>
        <w:t>межпредметных</w:t>
      </w:r>
      <w:proofErr w:type="spellEnd"/>
      <w:r w:rsidRPr="004C376A">
        <w:rPr>
          <w:color w:val="000000"/>
          <w:sz w:val="24"/>
          <w:szCs w:val="24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A66B72" w:rsidRPr="00A66B72" w:rsidRDefault="00A66B72" w:rsidP="00A66B72">
      <w:pPr>
        <w:spacing w:line="264" w:lineRule="auto"/>
        <w:ind w:firstLine="600"/>
        <w:jc w:val="both"/>
        <w:rPr>
          <w:sz w:val="24"/>
          <w:szCs w:val="24"/>
        </w:rPr>
      </w:pPr>
      <w:bookmarkStart w:id="0" w:name="6028649a-e0ac-451e-8172-b3f83139ddea"/>
      <w:r w:rsidRPr="00A66B72">
        <w:rPr>
          <w:color w:val="000000"/>
          <w:sz w:val="24"/>
          <w:szCs w:val="24"/>
        </w:rPr>
        <w:t>Общее число часов для изучения технологии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0"/>
    </w:p>
    <w:p w:rsidR="004050DC" w:rsidRDefault="00A66B72">
      <w:pPr>
        <w:pStyle w:val="a3"/>
        <w:spacing w:before="1"/>
        <w:rPr>
          <w:sz w:val="24"/>
          <w:szCs w:val="24"/>
        </w:rPr>
      </w:pPr>
      <w:r w:rsidRPr="00A66B72">
        <w:rPr>
          <w:sz w:val="24"/>
          <w:szCs w:val="24"/>
        </w:rPr>
        <w:t>Срок</w:t>
      </w:r>
      <w:r w:rsidRPr="00A66B72">
        <w:rPr>
          <w:spacing w:val="-3"/>
          <w:sz w:val="24"/>
          <w:szCs w:val="24"/>
        </w:rPr>
        <w:t xml:space="preserve"> </w:t>
      </w:r>
      <w:r w:rsidRPr="00A66B72">
        <w:rPr>
          <w:sz w:val="24"/>
          <w:szCs w:val="24"/>
        </w:rPr>
        <w:t>реализации</w:t>
      </w:r>
      <w:r w:rsidRPr="00A66B72">
        <w:rPr>
          <w:spacing w:val="-2"/>
          <w:sz w:val="24"/>
          <w:szCs w:val="24"/>
        </w:rPr>
        <w:t xml:space="preserve"> </w:t>
      </w:r>
      <w:r w:rsidRPr="00A66B72">
        <w:rPr>
          <w:sz w:val="24"/>
          <w:szCs w:val="24"/>
        </w:rPr>
        <w:t>рабочей</w:t>
      </w:r>
      <w:r w:rsidRPr="00A66B72">
        <w:rPr>
          <w:spacing w:val="-3"/>
          <w:sz w:val="24"/>
          <w:szCs w:val="24"/>
        </w:rPr>
        <w:t xml:space="preserve"> </w:t>
      </w:r>
      <w:r w:rsidRPr="00A66B72">
        <w:rPr>
          <w:sz w:val="24"/>
          <w:szCs w:val="24"/>
        </w:rPr>
        <w:t>программы:</w:t>
      </w:r>
      <w:r w:rsidRPr="00A66B72">
        <w:rPr>
          <w:spacing w:val="-2"/>
          <w:sz w:val="24"/>
          <w:szCs w:val="24"/>
        </w:rPr>
        <w:t xml:space="preserve"> </w:t>
      </w:r>
      <w:r w:rsidRPr="00A66B72">
        <w:rPr>
          <w:sz w:val="24"/>
          <w:szCs w:val="24"/>
        </w:rPr>
        <w:t>4</w:t>
      </w:r>
      <w:r w:rsidRPr="00A66B72">
        <w:rPr>
          <w:spacing w:val="-3"/>
          <w:sz w:val="24"/>
          <w:szCs w:val="24"/>
        </w:rPr>
        <w:t xml:space="preserve"> </w:t>
      </w:r>
      <w:r w:rsidRPr="00A66B72">
        <w:rPr>
          <w:sz w:val="24"/>
          <w:szCs w:val="24"/>
        </w:rPr>
        <w:t>года</w:t>
      </w:r>
    </w:p>
    <w:p w:rsidR="006D2057" w:rsidRDefault="006D2057">
      <w:pPr>
        <w:pStyle w:val="a3"/>
        <w:spacing w:before="1"/>
        <w:rPr>
          <w:sz w:val="24"/>
          <w:szCs w:val="24"/>
        </w:rPr>
      </w:pPr>
    </w:p>
    <w:p w:rsidR="006D2057" w:rsidRPr="00A66B72" w:rsidRDefault="006D2057">
      <w:pPr>
        <w:pStyle w:val="a3"/>
        <w:spacing w:before="1"/>
        <w:rPr>
          <w:sz w:val="24"/>
          <w:szCs w:val="24"/>
        </w:rPr>
      </w:pPr>
      <w:r>
        <w:rPr>
          <w:sz w:val="24"/>
          <w:szCs w:val="24"/>
        </w:rPr>
        <w:t>Ссылка на рабочую программу:</w:t>
      </w:r>
      <w:r w:rsidRPr="006D2057">
        <w:t xml:space="preserve"> </w:t>
      </w:r>
      <w:hyperlink r:id="rId6" w:history="1">
        <w:r w:rsidRPr="00BE0038">
          <w:rPr>
            <w:rStyle w:val="a6"/>
            <w:sz w:val="24"/>
            <w:szCs w:val="24"/>
          </w:rPr>
          <w:t>https://shkola9michurinsk-r68.gosweb.gosuslugi.ru/netcat_files/65/2005/Pril._10_RP_tehnologiya.pdf</w:t>
        </w:r>
      </w:hyperlink>
      <w:r>
        <w:rPr>
          <w:sz w:val="24"/>
          <w:szCs w:val="24"/>
        </w:rPr>
        <w:t xml:space="preserve"> </w:t>
      </w:r>
      <w:bookmarkStart w:id="1" w:name="_GoBack"/>
      <w:bookmarkEnd w:id="1"/>
    </w:p>
    <w:sectPr w:rsidR="006D2057" w:rsidRPr="00A66B72">
      <w:type w:val="continuous"/>
      <w:pgSz w:w="11910" w:h="16840"/>
      <w:pgMar w:top="1040" w:right="9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31E12"/>
    <w:multiLevelType w:val="hybridMultilevel"/>
    <w:tmpl w:val="A3440680"/>
    <w:lvl w:ilvl="0" w:tplc="DF846644">
      <w:numFmt w:val="bullet"/>
      <w:lvlText w:val="-"/>
      <w:lvlJc w:val="left"/>
      <w:pPr>
        <w:ind w:left="102" w:hanging="2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45EC4CC">
      <w:numFmt w:val="bullet"/>
      <w:lvlText w:val="•"/>
      <w:lvlJc w:val="left"/>
      <w:pPr>
        <w:ind w:left="1026" w:hanging="233"/>
      </w:pPr>
      <w:rPr>
        <w:rFonts w:hint="default"/>
        <w:lang w:val="ru-RU" w:eastAsia="en-US" w:bidi="ar-SA"/>
      </w:rPr>
    </w:lvl>
    <w:lvl w:ilvl="2" w:tplc="4B92A832">
      <w:numFmt w:val="bullet"/>
      <w:lvlText w:val="•"/>
      <w:lvlJc w:val="left"/>
      <w:pPr>
        <w:ind w:left="1953" w:hanging="233"/>
      </w:pPr>
      <w:rPr>
        <w:rFonts w:hint="default"/>
        <w:lang w:val="ru-RU" w:eastAsia="en-US" w:bidi="ar-SA"/>
      </w:rPr>
    </w:lvl>
    <w:lvl w:ilvl="3" w:tplc="24542EB8">
      <w:numFmt w:val="bullet"/>
      <w:lvlText w:val="•"/>
      <w:lvlJc w:val="left"/>
      <w:pPr>
        <w:ind w:left="2879" w:hanging="233"/>
      </w:pPr>
      <w:rPr>
        <w:rFonts w:hint="default"/>
        <w:lang w:val="ru-RU" w:eastAsia="en-US" w:bidi="ar-SA"/>
      </w:rPr>
    </w:lvl>
    <w:lvl w:ilvl="4" w:tplc="ACD63192">
      <w:numFmt w:val="bullet"/>
      <w:lvlText w:val="•"/>
      <w:lvlJc w:val="left"/>
      <w:pPr>
        <w:ind w:left="3806" w:hanging="233"/>
      </w:pPr>
      <w:rPr>
        <w:rFonts w:hint="default"/>
        <w:lang w:val="ru-RU" w:eastAsia="en-US" w:bidi="ar-SA"/>
      </w:rPr>
    </w:lvl>
    <w:lvl w:ilvl="5" w:tplc="02ACEC08">
      <w:numFmt w:val="bullet"/>
      <w:lvlText w:val="•"/>
      <w:lvlJc w:val="left"/>
      <w:pPr>
        <w:ind w:left="4733" w:hanging="233"/>
      </w:pPr>
      <w:rPr>
        <w:rFonts w:hint="default"/>
        <w:lang w:val="ru-RU" w:eastAsia="en-US" w:bidi="ar-SA"/>
      </w:rPr>
    </w:lvl>
    <w:lvl w:ilvl="6" w:tplc="A904933E">
      <w:numFmt w:val="bullet"/>
      <w:lvlText w:val="•"/>
      <w:lvlJc w:val="left"/>
      <w:pPr>
        <w:ind w:left="5659" w:hanging="233"/>
      </w:pPr>
      <w:rPr>
        <w:rFonts w:hint="default"/>
        <w:lang w:val="ru-RU" w:eastAsia="en-US" w:bidi="ar-SA"/>
      </w:rPr>
    </w:lvl>
    <w:lvl w:ilvl="7" w:tplc="185C00A8">
      <w:numFmt w:val="bullet"/>
      <w:lvlText w:val="•"/>
      <w:lvlJc w:val="left"/>
      <w:pPr>
        <w:ind w:left="6586" w:hanging="233"/>
      </w:pPr>
      <w:rPr>
        <w:rFonts w:hint="default"/>
        <w:lang w:val="ru-RU" w:eastAsia="en-US" w:bidi="ar-SA"/>
      </w:rPr>
    </w:lvl>
    <w:lvl w:ilvl="8" w:tplc="7CBE1A9A">
      <w:numFmt w:val="bullet"/>
      <w:lvlText w:val="•"/>
      <w:lvlJc w:val="left"/>
      <w:pPr>
        <w:ind w:left="7513" w:hanging="233"/>
      </w:pPr>
      <w:rPr>
        <w:rFonts w:hint="default"/>
        <w:lang w:val="ru-RU" w:eastAsia="en-US" w:bidi="ar-SA"/>
      </w:rPr>
    </w:lvl>
  </w:abstractNum>
  <w:abstractNum w:abstractNumId="1">
    <w:nsid w:val="7E665D52"/>
    <w:multiLevelType w:val="multilevel"/>
    <w:tmpl w:val="AA60902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FCA30FC"/>
    <w:multiLevelType w:val="hybridMultilevel"/>
    <w:tmpl w:val="FC5CE30C"/>
    <w:lvl w:ilvl="0" w:tplc="DCCC34F4">
      <w:numFmt w:val="bullet"/>
      <w:lvlText w:val="-"/>
      <w:lvlJc w:val="left"/>
      <w:pPr>
        <w:ind w:left="102" w:hanging="2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5C4AA7A">
      <w:numFmt w:val="bullet"/>
      <w:lvlText w:val="•"/>
      <w:lvlJc w:val="left"/>
      <w:pPr>
        <w:ind w:left="1030" w:hanging="233"/>
      </w:pPr>
      <w:rPr>
        <w:lang w:val="ru-RU" w:eastAsia="en-US" w:bidi="ar-SA"/>
      </w:rPr>
    </w:lvl>
    <w:lvl w:ilvl="2" w:tplc="8DBCE54E">
      <w:numFmt w:val="bullet"/>
      <w:lvlText w:val="•"/>
      <w:lvlJc w:val="left"/>
      <w:pPr>
        <w:ind w:left="1961" w:hanging="233"/>
      </w:pPr>
      <w:rPr>
        <w:lang w:val="ru-RU" w:eastAsia="en-US" w:bidi="ar-SA"/>
      </w:rPr>
    </w:lvl>
    <w:lvl w:ilvl="3" w:tplc="A4A0128E">
      <w:numFmt w:val="bullet"/>
      <w:lvlText w:val="•"/>
      <w:lvlJc w:val="left"/>
      <w:pPr>
        <w:ind w:left="2891" w:hanging="233"/>
      </w:pPr>
      <w:rPr>
        <w:lang w:val="ru-RU" w:eastAsia="en-US" w:bidi="ar-SA"/>
      </w:rPr>
    </w:lvl>
    <w:lvl w:ilvl="4" w:tplc="44386ED4">
      <w:numFmt w:val="bullet"/>
      <w:lvlText w:val="•"/>
      <w:lvlJc w:val="left"/>
      <w:pPr>
        <w:ind w:left="3822" w:hanging="233"/>
      </w:pPr>
      <w:rPr>
        <w:lang w:val="ru-RU" w:eastAsia="en-US" w:bidi="ar-SA"/>
      </w:rPr>
    </w:lvl>
    <w:lvl w:ilvl="5" w:tplc="174C0826">
      <w:numFmt w:val="bullet"/>
      <w:lvlText w:val="•"/>
      <w:lvlJc w:val="left"/>
      <w:pPr>
        <w:ind w:left="4753" w:hanging="233"/>
      </w:pPr>
      <w:rPr>
        <w:lang w:val="ru-RU" w:eastAsia="en-US" w:bidi="ar-SA"/>
      </w:rPr>
    </w:lvl>
    <w:lvl w:ilvl="6" w:tplc="FECEE398">
      <w:numFmt w:val="bullet"/>
      <w:lvlText w:val="•"/>
      <w:lvlJc w:val="left"/>
      <w:pPr>
        <w:ind w:left="5683" w:hanging="233"/>
      </w:pPr>
      <w:rPr>
        <w:lang w:val="ru-RU" w:eastAsia="en-US" w:bidi="ar-SA"/>
      </w:rPr>
    </w:lvl>
    <w:lvl w:ilvl="7" w:tplc="E872EB06">
      <w:numFmt w:val="bullet"/>
      <w:lvlText w:val="•"/>
      <w:lvlJc w:val="left"/>
      <w:pPr>
        <w:ind w:left="6614" w:hanging="233"/>
      </w:pPr>
      <w:rPr>
        <w:lang w:val="ru-RU" w:eastAsia="en-US" w:bidi="ar-SA"/>
      </w:rPr>
    </w:lvl>
    <w:lvl w:ilvl="8" w:tplc="D75A1440">
      <w:numFmt w:val="bullet"/>
      <w:lvlText w:val="•"/>
      <w:lvlJc w:val="left"/>
      <w:pPr>
        <w:ind w:left="7545" w:hanging="233"/>
      </w:pPr>
      <w:rPr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050DC"/>
    <w:rsid w:val="004050DC"/>
    <w:rsid w:val="004C376A"/>
    <w:rsid w:val="006D2057"/>
    <w:rsid w:val="00A6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22" w:lineRule="exact"/>
      <w:ind w:left="529" w:right="335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02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102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Основной текст Знак"/>
    <w:basedOn w:val="a0"/>
    <w:link w:val="a3"/>
    <w:uiPriority w:val="1"/>
    <w:rsid w:val="00A66B72"/>
    <w:rPr>
      <w:rFonts w:ascii="Times New Roman" w:eastAsia="Times New Roman" w:hAnsi="Times New Roman" w:cs="Times New Roman"/>
      <w:sz w:val="28"/>
      <w:szCs w:val="28"/>
      <w:lang w:val="ru-RU"/>
    </w:rPr>
  </w:style>
  <w:style w:type="character" w:styleId="a6">
    <w:name w:val="Hyperlink"/>
    <w:basedOn w:val="a0"/>
    <w:uiPriority w:val="99"/>
    <w:unhideWhenUsed/>
    <w:rsid w:val="006D205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22" w:lineRule="exact"/>
      <w:ind w:left="529" w:right="335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02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102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Основной текст Знак"/>
    <w:basedOn w:val="a0"/>
    <w:link w:val="a3"/>
    <w:uiPriority w:val="1"/>
    <w:rsid w:val="00A66B72"/>
    <w:rPr>
      <w:rFonts w:ascii="Times New Roman" w:eastAsia="Times New Roman" w:hAnsi="Times New Roman" w:cs="Times New Roman"/>
      <w:sz w:val="28"/>
      <w:szCs w:val="28"/>
      <w:lang w:val="ru-RU"/>
    </w:rPr>
  </w:style>
  <w:style w:type="character" w:styleId="a6">
    <w:name w:val="Hyperlink"/>
    <w:basedOn w:val="a0"/>
    <w:uiPriority w:val="99"/>
    <w:unhideWhenUsed/>
    <w:rsid w:val="006D205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15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hkola9michurinsk-r68.gosweb.gosuslugi.ru/netcat_files/65/2005/Pril._10_RP_tehnologiya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825</Words>
  <Characters>4709</Characters>
  <Application>Microsoft Office Word</Application>
  <DocSecurity>0</DocSecurity>
  <Lines>39</Lines>
  <Paragraphs>11</Paragraphs>
  <ScaleCrop>false</ScaleCrop>
  <Company/>
  <LinksUpToDate>false</LinksUpToDate>
  <CharactersWithSpaces>5523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dcterms:created xsi:type="dcterms:W3CDTF">2023-11-09T10:32:00Z</dcterms:created>
  <dcterms:modified xsi:type="dcterms:W3CDTF">2023-11-13T10:33:00Z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2023-10-02T00:00:00Z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2023-11-09T00:00:00Z</vt:filetime>
  </property>
</Properties>
</file>