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7E3" w:rsidRDefault="00235D9D">
      <w:r w:rsidRPr="00235D9D">
        <w:t>Пояснительная записка</w:t>
      </w:r>
      <w:proofErr w:type="gramStart"/>
      <w:r w:rsidRPr="00235D9D">
        <w:t xml:space="preserve"> К</w:t>
      </w:r>
      <w:proofErr w:type="gramEnd"/>
      <w:r w:rsidRPr="00235D9D">
        <w:t>аждому известен афоризм «Песня - душа народа». Это доступная всем без исключения форма выражения себя и одна из массовых форм музыкального искусства. Однако</w:t>
      </w:r>
      <w:proofErr w:type="gramStart"/>
      <w:r w:rsidRPr="00235D9D">
        <w:t>,</w:t>
      </w:r>
      <w:proofErr w:type="gramEnd"/>
      <w:r w:rsidRPr="00235D9D">
        <w:t xml:space="preserve"> в массовой культуре сегодня обострились очень многие проблемы: проблемы языка (примитивность образов и средств выражения), музыкальной культуры (слабая профессиональная подготовка исполнителей), эстетического вкуса (исчезает национальная манера говорить, двигаться, одеваться), взаимоотношений между людьми (дефицит доброты, благородства, мужества, женственности). Поэтому в современных условиях особенно актуальным является создание программ, направленных на приобщение подрастающего поколения к основам мировой культуры, развитие музыкально-эстетического вкуса, воспитание нравственных чувств, понимание истинных духовных ценностей. Данная программа имеет художественную направленность, приобщает детей к искусству вокала. Ничто не заменит детям живого общения с музыкой, когда они слушают игру или пение находящегося рядом с ним взрослого или сами принимают непосредственное участие в исполнении. Пение – одна из наиболее доступных форм музыкального искусства. Занятия вокалом развивают и закрепляют интерес к музыке, развивают музыкальные способности детей: музыкальный слух, музыкальную память, чувство ритма, эмоциональную отзывчивость. Пение благотворно влияет на детский организм, помогает развитию речи, углублению дыхания, развитию голосового аппарата. По мнению врачей, пение является лучшей формой дыхательной гимнастики. Программа разработана с учетом современных критериев: • весь материал программы, репертуар, организация занятий отвечают современным требованиям педагогической науки и практики; • постепенно и последовательно происходит процесс формирования творческого интереса и вокальных способностей ребенка. Программа «Вокальное пение» является модифицированной. При составлении программы были использованы авторские программы Н. К. Прокопенко «Музыкальная палитра», Г. А. </w:t>
      </w:r>
      <w:proofErr w:type="spellStart"/>
      <w:r w:rsidRPr="00235D9D">
        <w:t>Суязовой</w:t>
      </w:r>
      <w:proofErr w:type="spellEnd"/>
      <w:r w:rsidRPr="00235D9D">
        <w:t xml:space="preserve"> «Музыкальные звоночки", Н. В. Коваленко «Пой, совершенствуйся, твори!»</w:t>
      </w:r>
    </w:p>
    <w:p w:rsidR="00235D9D" w:rsidRDefault="00235D9D"/>
    <w:p w:rsidR="00235D9D" w:rsidRDefault="00235D9D">
      <w:r>
        <w:t xml:space="preserve">Ссылка на рабочую программу: </w:t>
      </w:r>
      <w:hyperlink r:id="rId5" w:history="1">
        <w:r w:rsidR="00321AE7" w:rsidRPr="00AE0D20">
          <w:rPr>
            <w:rStyle w:val="a3"/>
          </w:rPr>
          <w:t>https://shkola9michurinsk-r68.gosweb.gosuslugi.ru/ofitsialno/obrazovanie-programmy/</w:t>
        </w:r>
      </w:hyperlink>
      <w:r w:rsidR="00321AE7">
        <w:t xml:space="preserve"> </w:t>
      </w:r>
      <w:bookmarkStart w:id="0" w:name="_GoBack"/>
      <w:bookmarkEnd w:id="0"/>
    </w:p>
    <w:sectPr w:rsidR="00235D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6B"/>
    <w:rsid w:val="00235D9D"/>
    <w:rsid w:val="00321AE7"/>
    <w:rsid w:val="007927E3"/>
    <w:rsid w:val="00F25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21A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21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hkola9michurinsk-r68.gosweb.gosuslugi.ru/ofitsialno/obrazovanie-programm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2023-11-14T11:21:00Z</dcterms:created>
  <dcterms:modified xsi:type="dcterms:W3CDTF">2023-11-14T13:06:00Z</dcterms:modified>
</cp:coreProperties>
</file>